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75B0A" w14:textId="3E2B4120" w:rsidR="00A24E3F" w:rsidRPr="00820AE1" w:rsidRDefault="00820AE1" w:rsidP="00820AE1">
      <w:pPr>
        <w:jc w:val="center"/>
        <w:rPr>
          <w:b/>
          <w:bCs/>
          <w:sz w:val="36"/>
          <w:szCs w:val="36"/>
        </w:rPr>
      </w:pPr>
      <w:r w:rsidRPr="00820AE1">
        <w:rPr>
          <w:b/>
          <w:bCs/>
          <w:sz w:val="36"/>
          <w:szCs w:val="36"/>
        </w:rPr>
        <w:t xml:space="preserve">Parents Information </w:t>
      </w:r>
      <w:r w:rsidR="00806BF3">
        <w:rPr>
          <w:b/>
          <w:bCs/>
          <w:sz w:val="36"/>
          <w:szCs w:val="36"/>
        </w:rPr>
        <w:t>A</w:t>
      </w:r>
      <w:r w:rsidRPr="00820AE1">
        <w:rPr>
          <w:b/>
          <w:bCs/>
          <w:sz w:val="36"/>
          <w:szCs w:val="36"/>
        </w:rPr>
        <w:t xml:space="preserve">bout </w:t>
      </w:r>
      <w:r w:rsidR="004E1E76">
        <w:rPr>
          <w:b/>
          <w:bCs/>
          <w:sz w:val="36"/>
          <w:szCs w:val="36"/>
        </w:rPr>
        <w:t>A</w:t>
      </w:r>
      <w:r w:rsidRPr="00820AE1">
        <w:rPr>
          <w:b/>
          <w:bCs/>
          <w:sz w:val="36"/>
          <w:szCs w:val="36"/>
        </w:rPr>
        <w:t>ssessments</w:t>
      </w:r>
    </w:p>
    <w:p w14:paraId="0C331E70" w14:textId="77777777" w:rsidR="00820AE1" w:rsidRDefault="00820AE1" w:rsidP="00820AE1">
      <w:pPr>
        <w:rPr>
          <w:sz w:val="28"/>
          <w:szCs w:val="28"/>
        </w:rPr>
      </w:pPr>
      <w:r w:rsidRPr="00820AE1">
        <w:rPr>
          <w:b/>
          <w:bCs/>
          <w:sz w:val="28"/>
          <w:szCs w:val="28"/>
        </w:rPr>
        <w:t>NWEA</w:t>
      </w:r>
      <w:r w:rsidRPr="00820AE1">
        <w:rPr>
          <w:sz w:val="28"/>
          <w:szCs w:val="28"/>
        </w:rPr>
        <w:t xml:space="preserve"> – this is a screener that is given to K-5 students each fall, winter and spring.  NWEA, through its Measures of Academic Progress (MAP) assessments, measures student achievement and growth providing educators with data to inform instruction and track student progress</w:t>
      </w:r>
      <w:r>
        <w:rPr>
          <w:sz w:val="28"/>
          <w:szCs w:val="28"/>
        </w:rPr>
        <w:t xml:space="preserve">. </w:t>
      </w:r>
    </w:p>
    <w:p w14:paraId="09489A6D" w14:textId="77777777" w:rsidR="00820AE1" w:rsidRDefault="00820AE1" w:rsidP="00820AE1">
      <w:pPr>
        <w:pStyle w:val="ListParagraph"/>
        <w:numPr>
          <w:ilvl w:val="0"/>
          <w:numId w:val="1"/>
        </w:numPr>
        <w:rPr>
          <w:sz w:val="28"/>
          <w:szCs w:val="28"/>
        </w:rPr>
      </w:pPr>
      <w:r>
        <w:rPr>
          <w:sz w:val="28"/>
          <w:szCs w:val="28"/>
        </w:rPr>
        <w:t>K-5 Students take Math</w:t>
      </w:r>
    </w:p>
    <w:p w14:paraId="63205B0E" w14:textId="77777777" w:rsidR="00820AE1" w:rsidRDefault="00820AE1" w:rsidP="00820AE1">
      <w:pPr>
        <w:pStyle w:val="ListParagraph"/>
        <w:numPr>
          <w:ilvl w:val="0"/>
          <w:numId w:val="1"/>
        </w:numPr>
        <w:rPr>
          <w:sz w:val="28"/>
          <w:szCs w:val="28"/>
        </w:rPr>
      </w:pPr>
      <w:r>
        <w:rPr>
          <w:sz w:val="28"/>
          <w:szCs w:val="28"/>
        </w:rPr>
        <w:t>4-5 S</w:t>
      </w:r>
      <w:r w:rsidRPr="00820AE1">
        <w:rPr>
          <w:sz w:val="28"/>
          <w:szCs w:val="28"/>
        </w:rPr>
        <w:t xml:space="preserve">tudents take the reading in English </w:t>
      </w:r>
    </w:p>
    <w:p w14:paraId="2394D91A" w14:textId="2516E5C8" w:rsidR="00820AE1" w:rsidRDefault="00820AE1" w:rsidP="00820AE1">
      <w:pPr>
        <w:pStyle w:val="ListParagraph"/>
        <w:numPr>
          <w:ilvl w:val="0"/>
          <w:numId w:val="1"/>
        </w:numPr>
        <w:rPr>
          <w:sz w:val="28"/>
          <w:szCs w:val="28"/>
        </w:rPr>
      </w:pPr>
      <w:r>
        <w:rPr>
          <w:sz w:val="28"/>
          <w:szCs w:val="28"/>
        </w:rPr>
        <w:t>S</w:t>
      </w:r>
      <w:r w:rsidRPr="00820AE1">
        <w:rPr>
          <w:sz w:val="28"/>
          <w:szCs w:val="28"/>
        </w:rPr>
        <w:t xml:space="preserve">tudents in the immersion program take Spanish </w:t>
      </w:r>
      <w:r>
        <w:rPr>
          <w:sz w:val="28"/>
          <w:szCs w:val="28"/>
        </w:rPr>
        <w:t>Language Arts</w:t>
      </w:r>
    </w:p>
    <w:p w14:paraId="31B4C10C" w14:textId="77777777" w:rsidR="00820AE1" w:rsidRDefault="00820AE1" w:rsidP="00820AE1">
      <w:pPr>
        <w:rPr>
          <w:sz w:val="28"/>
          <w:szCs w:val="28"/>
        </w:rPr>
      </w:pPr>
    </w:p>
    <w:p w14:paraId="2694CA3A" w14:textId="16471452" w:rsidR="00820AE1" w:rsidRDefault="00820AE1" w:rsidP="00820AE1">
      <w:pPr>
        <w:rPr>
          <w:sz w:val="28"/>
          <w:szCs w:val="28"/>
        </w:rPr>
      </w:pPr>
      <w:r w:rsidRPr="00820AE1">
        <w:rPr>
          <w:b/>
          <w:bCs/>
          <w:sz w:val="28"/>
          <w:szCs w:val="28"/>
        </w:rPr>
        <w:t xml:space="preserve">DIBELS </w:t>
      </w:r>
      <w:r w:rsidRPr="00820AE1">
        <w:rPr>
          <w:sz w:val="28"/>
          <w:szCs w:val="28"/>
        </w:rPr>
        <w:t>(Dynamic Indicators of Basic Early Literacy Skills) measures a student's mastery of early literacy skills, including phonemic awareness, the alphabetic principle, and fluency with text, to identify students at risk for reading difficulties and monitor their progress</w:t>
      </w:r>
      <w:r>
        <w:rPr>
          <w:sz w:val="28"/>
          <w:szCs w:val="28"/>
        </w:rPr>
        <w:t>. Immersion students take LECTURA which is a similar assessment in Spanish.  The assessments are given each fall, winter and spring to K-3 students. Parent reports will be sent home after each assessment window.</w:t>
      </w:r>
    </w:p>
    <w:p w14:paraId="0F186D19" w14:textId="77777777" w:rsidR="00820AE1" w:rsidRDefault="00820AE1" w:rsidP="00820AE1">
      <w:pPr>
        <w:rPr>
          <w:sz w:val="28"/>
          <w:szCs w:val="28"/>
        </w:rPr>
      </w:pPr>
    </w:p>
    <w:p w14:paraId="30C65622" w14:textId="25B6F0BB" w:rsidR="00820AE1" w:rsidRDefault="00820AE1" w:rsidP="00820AE1">
      <w:pPr>
        <w:rPr>
          <w:sz w:val="28"/>
          <w:szCs w:val="28"/>
        </w:rPr>
      </w:pPr>
      <w:r w:rsidRPr="00820AE1">
        <w:rPr>
          <w:b/>
          <w:bCs/>
          <w:sz w:val="28"/>
          <w:szCs w:val="28"/>
        </w:rPr>
        <w:t>EOGs</w:t>
      </w:r>
      <w:r>
        <w:rPr>
          <w:sz w:val="28"/>
          <w:szCs w:val="28"/>
        </w:rPr>
        <w:t xml:space="preserve"> - </w:t>
      </w:r>
      <w:r w:rsidRPr="00820AE1">
        <w:rPr>
          <w:sz w:val="28"/>
          <w:szCs w:val="28"/>
        </w:rPr>
        <w:t>North Carolina End-of-Grade (EOG) tests assess student proficiency i</w:t>
      </w:r>
      <w:r>
        <w:rPr>
          <w:sz w:val="28"/>
          <w:szCs w:val="28"/>
        </w:rPr>
        <w:t xml:space="preserve">n </w:t>
      </w:r>
      <w:r w:rsidRPr="00820AE1">
        <w:rPr>
          <w:sz w:val="28"/>
          <w:szCs w:val="28"/>
        </w:rPr>
        <w:t>reading and math in grades 3-</w:t>
      </w:r>
      <w:r>
        <w:rPr>
          <w:sz w:val="28"/>
          <w:szCs w:val="28"/>
        </w:rPr>
        <w:t>5</w:t>
      </w:r>
      <w:r w:rsidRPr="00820AE1">
        <w:rPr>
          <w:sz w:val="28"/>
          <w:szCs w:val="28"/>
        </w:rPr>
        <w:t>, and science in grade</w:t>
      </w:r>
      <w:r>
        <w:rPr>
          <w:sz w:val="28"/>
          <w:szCs w:val="28"/>
        </w:rPr>
        <w:t xml:space="preserve"> </w:t>
      </w:r>
      <w:r w:rsidRPr="00820AE1">
        <w:rPr>
          <w:sz w:val="28"/>
          <w:szCs w:val="28"/>
        </w:rPr>
        <w:t>5, aligned with the North Carolina Standard Course of Study (NCSCS) and Essential Standards. </w:t>
      </w:r>
      <w:r>
        <w:rPr>
          <w:sz w:val="28"/>
          <w:szCs w:val="28"/>
        </w:rPr>
        <w:t>The EOGs are given in the last 10 days of the school year.  A specific schedule will be sent in May. Parent reports will be sent home with June report cards.</w:t>
      </w:r>
    </w:p>
    <w:p w14:paraId="05346994" w14:textId="77777777" w:rsidR="00806BF3" w:rsidRDefault="00806BF3" w:rsidP="00820AE1">
      <w:pPr>
        <w:rPr>
          <w:sz w:val="28"/>
          <w:szCs w:val="28"/>
        </w:rPr>
      </w:pPr>
    </w:p>
    <w:p w14:paraId="3D7E7C05" w14:textId="55B3AF54" w:rsidR="00820AE1" w:rsidRDefault="00806BF3" w:rsidP="00820AE1">
      <w:pPr>
        <w:rPr>
          <w:sz w:val="28"/>
          <w:szCs w:val="28"/>
        </w:rPr>
      </w:pPr>
      <w:r w:rsidRPr="004E1E76">
        <w:rPr>
          <w:b/>
          <w:bCs/>
          <w:sz w:val="28"/>
          <w:szCs w:val="28"/>
        </w:rPr>
        <w:t>GCS Created Interim Assessments</w:t>
      </w:r>
      <w:r>
        <w:rPr>
          <w:sz w:val="28"/>
          <w:szCs w:val="28"/>
        </w:rPr>
        <w:t xml:space="preserve"> are given 3 times per year for students in grades 3-5 in reading, math, and science for 5</w:t>
      </w:r>
      <w:r w:rsidRPr="00806BF3">
        <w:rPr>
          <w:sz w:val="28"/>
          <w:szCs w:val="28"/>
          <w:vertAlign w:val="superscript"/>
        </w:rPr>
        <w:t>th</w:t>
      </w:r>
      <w:r>
        <w:rPr>
          <w:sz w:val="28"/>
          <w:szCs w:val="28"/>
        </w:rPr>
        <w:t xml:space="preserve"> grade only.  These assessments measure student progress on standards taught that </w:t>
      </w:r>
      <w:r w:rsidR="004E1E76">
        <w:rPr>
          <w:sz w:val="28"/>
          <w:szCs w:val="28"/>
        </w:rPr>
        <w:t>term.</w:t>
      </w:r>
    </w:p>
    <w:p w14:paraId="20437FBE" w14:textId="77777777" w:rsidR="00820AE1" w:rsidRPr="00820AE1" w:rsidRDefault="00820AE1" w:rsidP="00820AE1">
      <w:pPr>
        <w:rPr>
          <w:sz w:val="28"/>
          <w:szCs w:val="28"/>
        </w:rPr>
      </w:pPr>
    </w:p>
    <w:sectPr w:rsidR="00820AE1" w:rsidRPr="00820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78A2"/>
    <w:multiLevelType w:val="hybridMultilevel"/>
    <w:tmpl w:val="5C98BE3A"/>
    <w:lvl w:ilvl="0" w:tplc="9CB440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51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E1"/>
    <w:rsid w:val="00034C0A"/>
    <w:rsid w:val="00324F24"/>
    <w:rsid w:val="004E1E76"/>
    <w:rsid w:val="00806BF3"/>
    <w:rsid w:val="00820AE1"/>
    <w:rsid w:val="00A24E3F"/>
    <w:rsid w:val="00BD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632A"/>
  <w15:chartTrackingRefBased/>
  <w15:docId w15:val="{3AA3AC40-EB4F-412F-99E3-2804A442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AE1"/>
    <w:rPr>
      <w:rFonts w:eastAsiaTheme="majorEastAsia" w:cstheme="majorBidi"/>
      <w:color w:val="272727" w:themeColor="text1" w:themeTint="D8"/>
    </w:rPr>
  </w:style>
  <w:style w:type="paragraph" w:styleId="Title">
    <w:name w:val="Title"/>
    <w:basedOn w:val="Normal"/>
    <w:next w:val="Normal"/>
    <w:link w:val="TitleChar"/>
    <w:uiPriority w:val="10"/>
    <w:qFormat/>
    <w:rsid w:val="00820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AE1"/>
    <w:pPr>
      <w:spacing w:before="160"/>
      <w:jc w:val="center"/>
    </w:pPr>
    <w:rPr>
      <w:i/>
      <w:iCs/>
      <w:color w:val="404040" w:themeColor="text1" w:themeTint="BF"/>
    </w:rPr>
  </w:style>
  <w:style w:type="character" w:customStyle="1" w:styleId="QuoteChar">
    <w:name w:val="Quote Char"/>
    <w:basedOn w:val="DefaultParagraphFont"/>
    <w:link w:val="Quote"/>
    <w:uiPriority w:val="29"/>
    <w:rsid w:val="00820AE1"/>
    <w:rPr>
      <w:i/>
      <w:iCs/>
      <w:color w:val="404040" w:themeColor="text1" w:themeTint="BF"/>
    </w:rPr>
  </w:style>
  <w:style w:type="paragraph" w:styleId="ListParagraph">
    <w:name w:val="List Paragraph"/>
    <w:basedOn w:val="Normal"/>
    <w:uiPriority w:val="34"/>
    <w:qFormat/>
    <w:rsid w:val="00820AE1"/>
    <w:pPr>
      <w:ind w:left="720"/>
      <w:contextualSpacing/>
    </w:pPr>
  </w:style>
  <w:style w:type="character" w:styleId="IntenseEmphasis">
    <w:name w:val="Intense Emphasis"/>
    <w:basedOn w:val="DefaultParagraphFont"/>
    <w:uiPriority w:val="21"/>
    <w:qFormat/>
    <w:rsid w:val="00820AE1"/>
    <w:rPr>
      <w:i/>
      <w:iCs/>
      <w:color w:val="0F4761" w:themeColor="accent1" w:themeShade="BF"/>
    </w:rPr>
  </w:style>
  <w:style w:type="paragraph" w:styleId="IntenseQuote">
    <w:name w:val="Intense Quote"/>
    <w:basedOn w:val="Normal"/>
    <w:next w:val="Normal"/>
    <w:link w:val="IntenseQuoteChar"/>
    <w:uiPriority w:val="30"/>
    <w:qFormat/>
    <w:rsid w:val="00820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AE1"/>
    <w:rPr>
      <w:i/>
      <w:iCs/>
      <w:color w:val="0F4761" w:themeColor="accent1" w:themeShade="BF"/>
    </w:rPr>
  </w:style>
  <w:style w:type="character" w:styleId="IntenseReference">
    <w:name w:val="Intense Reference"/>
    <w:basedOn w:val="DefaultParagraphFont"/>
    <w:uiPriority w:val="32"/>
    <w:qFormat/>
    <w:rsid w:val="00820A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Deborah L</dc:creator>
  <cp:keywords/>
  <dc:description/>
  <cp:lastModifiedBy>Paul, Deborah L</cp:lastModifiedBy>
  <cp:revision>3</cp:revision>
  <dcterms:created xsi:type="dcterms:W3CDTF">2025-03-31T12:58:00Z</dcterms:created>
  <dcterms:modified xsi:type="dcterms:W3CDTF">2025-03-31T13:40:00Z</dcterms:modified>
</cp:coreProperties>
</file>